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352D" w14:textId="77777777" w:rsidR="00E551EB" w:rsidRPr="00E551EB" w:rsidRDefault="00E551EB" w:rsidP="00E551EB">
      <w:pPr>
        <w:shd w:val="clear" w:color="auto" w:fill="FFFFFF"/>
        <w:spacing w:after="84" w:line="240" w:lineRule="auto"/>
        <w:jc w:val="center"/>
        <w:textAlignment w:val="center"/>
        <w:outlineLvl w:val="1"/>
        <w:rPr>
          <w:rFonts w:ascii="Arial" w:eastAsia="Times New Roman" w:hAnsi="Arial" w:cs="Arial"/>
          <w:b/>
          <w:bCs/>
          <w:color w:val="FFFFFF"/>
          <w:sz w:val="96"/>
          <w:szCs w:val="96"/>
        </w:rPr>
      </w:pPr>
      <w:r w:rsidRPr="00E551EB">
        <w:rPr>
          <w:rFonts w:ascii="Arial" w:eastAsia="Times New Roman" w:hAnsi="Arial" w:cs="Arial"/>
          <w:b/>
          <w:bCs/>
          <w:color w:val="FFFFFF"/>
          <w:sz w:val="96"/>
          <w:szCs w:val="96"/>
        </w:rPr>
        <w:t>WORDSMITH APPRENTICE</w:t>
      </w:r>
      <w:r w:rsidRPr="00E551EB">
        <w:rPr>
          <w:rFonts w:ascii="Arial" w:eastAsia="Times New Roman" w:hAnsi="Arial" w:cs="Arial"/>
          <w:b/>
          <w:bCs/>
          <w:color w:val="FFFFFF"/>
          <w:sz w:val="96"/>
          <w:szCs w:val="96"/>
        </w:rPr>
        <w:br/>
        <w:t>SCOPE AND SEQUENCE</w:t>
      </w:r>
    </w:p>
    <w:p w14:paraId="47AFD298" w14:textId="77777777" w:rsidR="00E551EB" w:rsidRPr="00E551EB" w:rsidRDefault="00E551EB" w:rsidP="00E551EB">
      <w:pPr>
        <w:shd w:val="clear" w:color="auto" w:fill="FFFFFF"/>
        <w:spacing w:line="240" w:lineRule="auto"/>
        <w:textAlignment w:val="top"/>
        <w:rPr>
          <w:rFonts w:ascii="Arial" w:eastAsia="Times New Roman" w:hAnsi="Arial" w:cs="Arial"/>
          <w:color w:val="4D4D4D"/>
          <w:sz w:val="24"/>
          <w:szCs w:val="24"/>
        </w:rPr>
      </w:pPr>
      <w:r w:rsidRPr="00E551EB">
        <w:rPr>
          <w:rFonts w:ascii="Arial" w:eastAsia="Times New Roman" w:hAnsi="Arial" w:cs="Arial"/>
          <w:i/>
          <w:iCs/>
          <w:color w:val="4D4D4D"/>
          <w:sz w:val="24"/>
          <w:szCs w:val="24"/>
        </w:rPr>
        <w:t>Wordsmith Apprentice</w:t>
      </w:r>
      <w:r w:rsidRPr="00E551EB">
        <w:rPr>
          <w:rFonts w:ascii="Arial" w:eastAsia="Times New Roman" w:hAnsi="Arial" w:cs="Arial"/>
          <w:color w:val="4D4D4D"/>
          <w:sz w:val="24"/>
          <w:szCs w:val="24"/>
        </w:rPr>
        <w:t> was created with two basic purposes in mind:</w:t>
      </w:r>
      <w:r w:rsidRPr="00E551EB">
        <w:rPr>
          <w:rFonts w:ascii="Arial" w:eastAsia="Times New Roman" w:hAnsi="Arial" w:cs="Arial"/>
          <w:color w:val="4D4D4D"/>
          <w:sz w:val="24"/>
          <w:szCs w:val="24"/>
        </w:rPr>
        <w:br/>
        <w:t>1) To supplement and apply grammatical principles. Many students learn punctuation, parts of speech, and basic sentence structure as workbook "exercises" but don't necessarily see the relevance to actual writing. Every grammatical principle taught in </w:t>
      </w:r>
      <w:r w:rsidRPr="00E551EB">
        <w:rPr>
          <w:rFonts w:ascii="Arial" w:eastAsia="Times New Roman" w:hAnsi="Arial" w:cs="Arial"/>
          <w:i/>
          <w:iCs/>
          <w:color w:val="4D4D4D"/>
          <w:sz w:val="24"/>
          <w:szCs w:val="24"/>
        </w:rPr>
        <w:t>Wordsmith Apprentice</w:t>
      </w:r>
      <w:r w:rsidRPr="00E551EB">
        <w:rPr>
          <w:rFonts w:ascii="Arial" w:eastAsia="Times New Roman" w:hAnsi="Arial" w:cs="Arial"/>
          <w:color w:val="4D4D4D"/>
          <w:sz w:val="24"/>
          <w:szCs w:val="24"/>
        </w:rPr>
        <w:t> will be applied to several unusual exercises and at least one writing project, reinforcing the idea that there's a reason we learn this stuff!</w:t>
      </w:r>
      <w:r w:rsidRPr="00E551EB">
        <w:rPr>
          <w:rFonts w:ascii="Arial" w:eastAsia="Times New Roman" w:hAnsi="Arial" w:cs="Arial"/>
          <w:color w:val="4D4D4D"/>
          <w:sz w:val="24"/>
          <w:szCs w:val="24"/>
        </w:rPr>
        <w:br/>
        <w:t>2) To introduce the student to several types and purposes of writing, in an imaginative way that will create enthusiasm for the subject. The newspaper theme provides a practical, relevant format for exploring the many ways we use the written word.</w:t>
      </w:r>
      <w:r w:rsidRPr="00E551EB">
        <w:rPr>
          <w:rFonts w:ascii="Arial" w:eastAsia="Times New Roman" w:hAnsi="Arial" w:cs="Arial"/>
          <w:color w:val="4D4D4D"/>
          <w:sz w:val="24"/>
          <w:szCs w:val="24"/>
        </w:rPr>
        <w:br/>
      </w:r>
      <w:r w:rsidRPr="00E551EB">
        <w:rPr>
          <w:rFonts w:ascii="Arial" w:eastAsia="Times New Roman" w:hAnsi="Arial" w:cs="Arial"/>
          <w:color w:val="000000"/>
          <w:sz w:val="20"/>
          <w:szCs w:val="20"/>
        </w:rPr>
        <w:t> </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PART ONE: NOUNS, VERBS AND SENTENCES</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Nouns</w:t>
      </w:r>
      <w:r w:rsidRPr="00E551EB">
        <w:rPr>
          <w:rFonts w:ascii="Arial" w:eastAsia="Times New Roman" w:hAnsi="Arial" w:cs="Arial"/>
          <w:color w:val="4D4D4D"/>
          <w:sz w:val="24"/>
          <w:szCs w:val="24"/>
        </w:rPr>
        <w:br/>
        <w:t>Principles taught: how to recognize nouns by "noun markers" (articles); the difference between proper and common nouns; the importance of specific nouns over general ones.</w:t>
      </w:r>
      <w:r w:rsidRPr="00E551EB">
        <w:rPr>
          <w:rFonts w:ascii="Arial" w:eastAsia="Times New Roman" w:hAnsi="Arial" w:cs="Arial"/>
          <w:color w:val="4D4D4D"/>
          <w:sz w:val="24"/>
          <w:szCs w:val="24"/>
        </w:rPr>
        <w:br/>
        <w:t>Projects: "For sale" ads, cinquain and other types of "form" poetry</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Verbs</w:t>
      </w:r>
      <w:r w:rsidRPr="00E551EB">
        <w:rPr>
          <w:rFonts w:ascii="Arial" w:eastAsia="Times New Roman" w:hAnsi="Arial" w:cs="Arial"/>
          <w:color w:val="4D4D4D"/>
          <w:sz w:val="24"/>
          <w:szCs w:val="24"/>
        </w:rPr>
        <w:br/>
        <w:t>Principles taught: the difference between action, helping and linking verbs; preferring vivid actions verbs</w:t>
      </w:r>
      <w:r w:rsidRPr="00E551EB">
        <w:rPr>
          <w:rFonts w:ascii="Arial" w:eastAsia="Times New Roman" w:hAnsi="Arial" w:cs="Arial"/>
          <w:color w:val="4D4D4D"/>
          <w:sz w:val="24"/>
          <w:szCs w:val="24"/>
        </w:rPr>
        <w:br/>
        <w:t>Projects: "Help wanted" ads, action poetry, writing definitions</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Sentence structure</w:t>
      </w:r>
      <w:r w:rsidRPr="00E551EB">
        <w:rPr>
          <w:rFonts w:ascii="Arial" w:eastAsia="Times New Roman" w:hAnsi="Arial" w:cs="Arial"/>
          <w:color w:val="4D4D4D"/>
          <w:sz w:val="24"/>
          <w:szCs w:val="24"/>
        </w:rPr>
        <w:br/>
        <w:t>Principles taught: the two basic sentence forms; subject and predicate; compounding; the four sentence types</w:t>
      </w:r>
      <w:r w:rsidRPr="00E551EB">
        <w:rPr>
          <w:rFonts w:ascii="Arial" w:eastAsia="Times New Roman" w:hAnsi="Arial" w:cs="Arial"/>
          <w:color w:val="4D4D4D"/>
          <w:sz w:val="24"/>
          <w:szCs w:val="24"/>
        </w:rPr>
        <w:br/>
        <w:t>Projects: picture captions; invitations; letters; newspaper headlines</w:t>
      </w:r>
      <w:r w:rsidRPr="00E551EB">
        <w:rPr>
          <w:rFonts w:ascii="Arial" w:eastAsia="Times New Roman" w:hAnsi="Arial" w:cs="Arial"/>
          <w:color w:val="4D4D4D"/>
          <w:sz w:val="24"/>
          <w:szCs w:val="24"/>
        </w:rPr>
        <w:br/>
      </w:r>
      <w:r w:rsidRPr="00E551EB">
        <w:rPr>
          <w:rFonts w:ascii="Arial" w:eastAsia="Times New Roman" w:hAnsi="Arial" w:cs="Arial"/>
          <w:color w:val="4D4D4D"/>
          <w:sz w:val="20"/>
          <w:szCs w:val="20"/>
        </w:rPr>
        <w:t> </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PART TWO: MODIFIERS</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Adjectives and adverbs</w:t>
      </w:r>
      <w:r w:rsidRPr="00E551EB">
        <w:rPr>
          <w:rFonts w:ascii="Arial" w:eastAsia="Times New Roman" w:hAnsi="Arial" w:cs="Arial"/>
          <w:color w:val="4D4D4D"/>
          <w:sz w:val="24"/>
          <w:szCs w:val="24"/>
        </w:rPr>
        <w:br/>
        <w:t>Principles taught: how to recognize adjectives and adverbs and how they are used</w:t>
      </w:r>
      <w:r w:rsidRPr="00E551EB">
        <w:rPr>
          <w:rFonts w:ascii="Arial" w:eastAsia="Times New Roman" w:hAnsi="Arial" w:cs="Arial"/>
          <w:color w:val="4D4D4D"/>
          <w:sz w:val="24"/>
          <w:szCs w:val="24"/>
        </w:rPr>
        <w:br/>
        <w:t>Projects: games and word puzzles; diamante poems</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Prepositions</w:t>
      </w:r>
      <w:r w:rsidRPr="00E551EB">
        <w:rPr>
          <w:rFonts w:ascii="Arial" w:eastAsia="Times New Roman" w:hAnsi="Arial" w:cs="Arial"/>
          <w:color w:val="4D4D4D"/>
          <w:sz w:val="24"/>
          <w:szCs w:val="24"/>
        </w:rPr>
        <w:br/>
      </w:r>
      <w:r w:rsidRPr="00E551EB">
        <w:rPr>
          <w:rFonts w:ascii="Arial" w:eastAsia="Times New Roman" w:hAnsi="Arial" w:cs="Arial"/>
          <w:color w:val="4D4D4D"/>
          <w:sz w:val="24"/>
          <w:szCs w:val="24"/>
        </w:rPr>
        <w:lastRenderedPageBreak/>
        <w:t>Principles taught: what prepositions are and how they are used</w:t>
      </w:r>
      <w:r w:rsidRPr="00E551EB">
        <w:rPr>
          <w:rFonts w:ascii="Arial" w:eastAsia="Times New Roman" w:hAnsi="Arial" w:cs="Arial"/>
          <w:color w:val="4D4D4D"/>
          <w:sz w:val="24"/>
          <w:szCs w:val="24"/>
        </w:rPr>
        <w:br/>
        <w:t>Projects: expanded picture captions, display ads, real-estate ads, travel writing, book reviews</w:t>
      </w:r>
      <w:r w:rsidRPr="00E551EB">
        <w:rPr>
          <w:rFonts w:ascii="Arial" w:eastAsia="Times New Roman" w:hAnsi="Arial" w:cs="Arial"/>
          <w:color w:val="4D4D4D"/>
          <w:sz w:val="24"/>
          <w:szCs w:val="24"/>
        </w:rPr>
        <w:br/>
      </w:r>
      <w:r w:rsidRPr="00E551EB">
        <w:rPr>
          <w:rFonts w:ascii="Arial" w:eastAsia="Times New Roman" w:hAnsi="Arial" w:cs="Arial"/>
          <w:color w:val="4D4D4D"/>
          <w:sz w:val="20"/>
          <w:szCs w:val="20"/>
        </w:rPr>
        <w:t> </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PART THREE: ORGANIZING AND REPORTING</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Paragraphs</w:t>
      </w:r>
      <w:r w:rsidRPr="00E551EB">
        <w:rPr>
          <w:rFonts w:ascii="Arial" w:eastAsia="Times New Roman" w:hAnsi="Arial" w:cs="Arial"/>
          <w:color w:val="4D4D4D"/>
          <w:sz w:val="24"/>
          <w:szCs w:val="24"/>
        </w:rPr>
        <w:br/>
        <w:t>Principles taught: recognizing topic sentences and sentences that don't belong; good organization</w:t>
      </w:r>
      <w:r w:rsidRPr="00E551EB">
        <w:rPr>
          <w:rFonts w:ascii="Arial" w:eastAsia="Times New Roman" w:hAnsi="Arial" w:cs="Arial"/>
          <w:color w:val="4D4D4D"/>
          <w:sz w:val="24"/>
          <w:szCs w:val="24"/>
        </w:rPr>
        <w:br/>
        <w:t>Projects: recipe writing, household hints, writing synopses for movies and TV shows, organizing a contest</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Reporting</w:t>
      </w:r>
      <w:r w:rsidRPr="00E551EB">
        <w:rPr>
          <w:rFonts w:ascii="Arial" w:eastAsia="Times New Roman" w:hAnsi="Arial" w:cs="Arial"/>
          <w:color w:val="4D4D4D"/>
          <w:sz w:val="24"/>
          <w:szCs w:val="24"/>
        </w:rPr>
        <w:br/>
        <w:t>Principles taught: the five "W's" (who, what, when, where, why), plus "how"</w:t>
      </w:r>
      <w:r w:rsidRPr="00E551EB">
        <w:rPr>
          <w:rFonts w:ascii="Arial" w:eastAsia="Times New Roman" w:hAnsi="Arial" w:cs="Arial"/>
          <w:color w:val="4D4D4D"/>
          <w:sz w:val="24"/>
          <w:szCs w:val="24"/>
        </w:rPr>
        <w:br/>
        <w:t>Projects: fictional and actual news stories</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Dialogue</w:t>
      </w:r>
      <w:r w:rsidRPr="00E551EB">
        <w:rPr>
          <w:rFonts w:ascii="Arial" w:eastAsia="Times New Roman" w:hAnsi="Arial" w:cs="Arial"/>
          <w:color w:val="4D4D4D"/>
          <w:sz w:val="24"/>
          <w:szCs w:val="24"/>
        </w:rPr>
        <w:br/>
        <w:t>Principles taught: what dialogue is and how it is represented on paper</w:t>
      </w:r>
      <w:r w:rsidRPr="00E551EB">
        <w:rPr>
          <w:rFonts w:ascii="Arial" w:eastAsia="Times New Roman" w:hAnsi="Arial" w:cs="Arial"/>
          <w:color w:val="4D4D4D"/>
          <w:sz w:val="24"/>
          <w:szCs w:val="24"/>
        </w:rPr>
        <w:br/>
        <w:t>Projects: comic strips</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Introductory sentences and paragraphs</w:t>
      </w:r>
      <w:r w:rsidRPr="00E551EB">
        <w:rPr>
          <w:rFonts w:ascii="Arial" w:eastAsia="Times New Roman" w:hAnsi="Arial" w:cs="Arial"/>
          <w:color w:val="4D4D4D"/>
          <w:sz w:val="24"/>
          <w:szCs w:val="24"/>
        </w:rPr>
        <w:br/>
        <w:t>Principles taught: what makes an interesting "hook"</w:t>
      </w:r>
      <w:r w:rsidRPr="00E551EB">
        <w:rPr>
          <w:rFonts w:ascii="Arial" w:eastAsia="Times New Roman" w:hAnsi="Arial" w:cs="Arial"/>
          <w:color w:val="4D4D4D"/>
          <w:sz w:val="24"/>
          <w:szCs w:val="24"/>
        </w:rPr>
        <w:br/>
        <w:t>Projects: writing original articles from pictures; interviews</w:t>
      </w:r>
      <w:r w:rsidRPr="00E551EB">
        <w:rPr>
          <w:rFonts w:ascii="Arial" w:eastAsia="Times New Roman" w:hAnsi="Arial" w:cs="Arial"/>
          <w:color w:val="4D4D4D"/>
          <w:sz w:val="24"/>
          <w:szCs w:val="24"/>
        </w:rPr>
        <w:br/>
      </w:r>
      <w:r w:rsidRPr="00E551EB">
        <w:rPr>
          <w:rFonts w:ascii="Arial" w:eastAsia="Times New Roman" w:hAnsi="Arial" w:cs="Arial"/>
          <w:b/>
          <w:bCs/>
          <w:color w:val="4D4D4D"/>
          <w:sz w:val="24"/>
          <w:szCs w:val="24"/>
        </w:rPr>
        <w:t>Fact and Opinion</w:t>
      </w:r>
      <w:r w:rsidRPr="00E551EB">
        <w:rPr>
          <w:rFonts w:ascii="Arial" w:eastAsia="Times New Roman" w:hAnsi="Arial" w:cs="Arial"/>
          <w:color w:val="4D4D4D"/>
          <w:sz w:val="24"/>
          <w:szCs w:val="24"/>
        </w:rPr>
        <w:br/>
        <w:t>Principles taught: the difference between reporting and opining; steps to writing an opinion piece</w:t>
      </w:r>
      <w:r w:rsidRPr="00E551EB">
        <w:rPr>
          <w:rFonts w:ascii="Arial" w:eastAsia="Times New Roman" w:hAnsi="Arial" w:cs="Arial"/>
          <w:color w:val="4D4D4D"/>
          <w:sz w:val="24"/>
          <w:szCs w:val="24"/>
        </w:rPr>
        <w:br/>
        <w:t>Project: editorials</w:t>
      </w:r>
    </w:p>
    <w:p w14:paraId="5B45EA10" w14:textId="77777777" w:rsidR="006256F1" w:rsidRDefault="006256F1">
      <w:bookmarkStart w:id="0" w:name="_GoBack"/>
      <w:bookmarkEnd w:id="0"/>
    </w:p>
    <w:sectPr w:rsidR="0062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EB"/>
    <w:rsid w:val="006256F1"/>
    <w:rsid w:val="00771FE5"/>
    <w:rsid w:val="00E5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66DC"/>
  <w15:chartTrackingRefBased/>
  <w15:docId w15:val="{25BB1AD3-44EB-49F0-888C-D7A97FA2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25157">
      <w:bodyDiv w:val="1"/>
      <w:marLeft w:val="0"/>
      <w:marRight w:val="0"/>
      <w:marTop w:val="0"/>
      <w:marBottom w:val="0"/>
      <w:divBdr>
        <w:top w:val="none" w:sz="0" w:space="0" w:color="auto"/>
        <w:left w:val="none" w:sz="0" w:space="0" w:color="auto"/>
        <w:bottom w:val="none" w:sz="0" w:space="0" w:color="auto"/>
        <w:right w:val="none" w:sz="0" w:space="0" w:color="auto"/>
      </w:divBdr>
      <w:divsChild>
        <w:div w:id="2094086024">
          <w:marLeft w:val="0"/>
          <w:marRight w:val="0"/>
          <w:marTop w:val="0"/>
          <w:marBottom w:val="0"/>
          <w:divBdr>
            <w:top w:val="none" w:sz="0" w:space="0" w:color="auto"/>
            <w:left w:val="none" w:sz="0" w:space="0" w:color="auto"/>
            <w:bottom w:val="none" w:sz="0" w:space="0" w:color="auto"/>
            <w:right w:val="none" w:sz="0" w:space="0" w:color="auto"/>
          </w:divBdr>
          <w:divsChild>
            <w:div w:id="2030252662">
              <w:marLeft w:val="0"/>
              <w:marRight w:val="0"/>
              <w:marTop w:val="0"/>
              <w:marBottom w:val="0"/>
              <w:divBdr>
                <w:top w:val="none" w:sz="0" w:space="0" w:color="auto"/>
                <w:left w:val="none" w:sz="0" w:space="0" w:color="auto"/>
                <w:bottom w:val="none" w:sz="0" w:space="0" w:color="auto"/>
                <w:right w:val="none" w:sz="0" w:space="0" w:color="auto"/>
              </w:divBdr>
              <w:divsChild>
                <w:div w:id="2026442166">
                  <w:marLeft w:val="0"/>
                  <w:marRight w:val="0"/>
                  <w:marTop w:val="0"/>
                  <w:marBottom w:val="0"/>
                  <w:divBdr>
                    <w:top w:val="none" w:sz="0" w:space="0" w:color="auto"/>
                    <w:left w:val="none" w:sz="0" w:space="0" w:color="auto"/>
                    <w:bottom w:val="none" w:sz="0" w:space="0" w:color="auto"/>
                    <w:right w:val="none" w:sz="0" w:space="0" w:color="auto"/>
                  </w:divBdr>
                  <w:divsChild>
                    <w:div w:id="1964771261">
                      <w:marLeft w:val="0"/>
                      <w:marRight w:val="0"/>
                      <w:marTop w:val="0"/>
                      <w:marBottom w:val="0"/>
                      <w:divBdr>
                        <w:top w:val="none" w:sz="0" w:space="0" w:color="auto"/>
                        <w:left w:val="none" w:sz="0" w:space="0" w:color="auto"/>
                        <w:bottom w:val="none" w:sz="0" w:space="0" w:color="auto"/>
                        <w:right w:val="none" w:sz="0" w:space="0" w:color="auto"/>
                      </w:divBdr>
                      <w:divsChild>
                        <w:div w:id="11209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22307">
          <w:marLeft w:val="0"/>
          <w:marRight w:val="0"/>
          <w:marTop w:val="0"/>
          <w:marBottom w:val="0"/>
          <w:divBdr>
            <w:top w:val="none" w:sz="0" w:space="0" w:color="auto"/>
            <w:left w:val="none" w:sz="0" w:space="0" w:color="auto"/>
            <w:bottom w:val="none" w:sz="0" w:space="0" w:color="auto"/>
            <w:right w:val="none" w:sz="0" w:space="0" w:color="auto"/>
          </w:divBdr>
          <w:divsChild>
            <w:div w:id="1673486561">
              <w:marLeft w:val="0"/>
              <w:marRight w:val="0"/>
              <w:marTop w:val="0"/>
              <w:marBottom w:val="0"/>
              <w:divBdr>
                <w:top w:val="none" w:sz="0" w:space="0" w:color="auto"/>
                <w:left w:val="none" w:sz="0" w:space="0" w:color="auto"/>
                <w:bottom w:val="none" w:sz="0" w:space="0" w:color="auto"/>
                <w:right w:val="none" w:sz="0" w:space="0" w:color="auto"/>
              </w:divBdr>
              <w:divsChild>
                <w:div w:id="1691560989">
                  <w:marLeft w:val="0"/>
                  <w:marRight w:val="0"/>
                  <w:marTop w:val="0"/>
                  <w:marBottom w:val="0"/>
                  <w:divBdr>
                    <w:top w:val="none" w:sz="0" w:space="0" w:color="auto"/>
                    <w:left w:val="none" w:sz="0" w:space="0" w:color="auto"/>
                    <w:bottom w:val="none" w:sz="0" w:space="0" w:color="auto"/>
                    <w:right w:val="none" w:sz="0" w:space="0" w:color="auto"/>
                  </w:divBdr>
                  <w:divsChild>
                    <w:div w:id="453837596">
                      <w:marLeft w:val="0"/>
                      <w:marRight w:val="0"/>
                      <w:marTop w:val="0"/>
                      <w:marBottom w:val="0"/>
                      <w:divBdr>
                        <w:top w:val="none" w:sz="0" w:space="0" w:color="auto"/>
                        <w:left w:val="none" w:sz="0" w:space="0" w:color="auto"/>
                        <w:bottom w:val="none" w:sz="0" w:space="0" w:color="auto"/>
                        <w:right w:val="none" w:sz="0" w:space="0" w:color="auto"/>
                      </w:divBdr>
                      <w:divsChild>
                        <w:div w:id="844828660">
                          <w:marLeft w:val="0"/>
                          <w:marRight w:val="0"/>
                          <w:marTop w:val="0"/>
                          <w:marBottom w:val="0"/>
                          <w:divBdr>
                            <w:top w:val="none" w:sz="0" w:space="0" w:color="auto"/>
                            <w:left w:val="none" w:sz="0" w:space="0" w:color="auto"/>
                            <w:bottom w:val="none" w:sz="0" w:space="0" w:color="auto"/>
                            <w:right w:val="none" w:sz="0" w:space="0" w:color="auto"/>
                          </w:divBdr>
                          <w:divsChild>
                            <w:div w:id="833884012">
                              <w:marLeft w:val="0"/>
                              <w:marRight w:val="0"/>
                              <w:marTop w:val="0"/>
                              <w:marBottom w:val="0"/>
                              <w:divBdr>
                                <w:top w:val="none" w:sz="0" w:space="0" w:color="auto"/>
                                <w:left w:val="none" w:sz="0" w:space="0" w:color="auto"/>
                                <w:bottom w:val="none" w:sz="0" w:space="0" w:color="auto"/>
                                <w:right w:val="none" w:sz="0" w:space="0" w:color="auto"/>
                              </w:divBdr>
                              <w:divsChild>
                                <w:div w:id="1991978068">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Neralea Dell</dc:creator>
  <cp:keywords/>
  <dc:description/>
  <cp:lastModifiedBy>Neralea Dell</cp:lastModifiedBy>
  <cp:revision>1</cp:revision>
  <dcterms:created xsi:type="dcterms:W3CDTF">2018-11-12T12:38:00Z</dcterms:created>
  <dcterms:modified xsi:type="dcterms:W3CDTF">2018-11-12T12:39:00Z</dcterms:modified>
</cp:coreProperties>
</file>