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1E" w:rsidRPr="005F581E" w:rsidRDefault="005F581E" w:rsidP="005F581E">
      <w:pPr>
        <w:shd w:val="clear" w:color="auto" w:fill="FFFFFF"/>
        <w:spacing w:after="84" w:line="240" w:lineRule="auto"/>
        <w:jc w:val="center"/>
        <w:textAlignment w:val="center"/>
        <w:outlineLvl w:val="1"/>
        <w:rPr>
          <w:rFonts w:ascii="Arial" w:eastAsia="Times New Roman" w:hAnsi="Arial" w:cs="Times New Roman"/>
          <w:b/>
          <w:bCs/>
          <w:color w:val="FFFFFF"/>
          <w:sz w:val="96"/>
          <w:szCs w:val="96"/>
        </w:rPr>
      </w:pPr>
      <w:r w:rsidRPr="005F581E">
        <w:rPr>
          <w:rFonts w:ascii="Arial" w:eastAsia="Times New Roman" w:hAnsi="Arial" w:cs="Times New Roman"/>
          <w:b/>
          <w:bCs/>
          <w:color w:val="FFFFFF"/>
          <w:sz w:val="96"/>
          <w:szCs w:val="96"/>
        </w:rPr>
        <w:t>WORDSMITH</w:t>
      </w:r>
      <w:r w:rsidRPr="005F581E">
        <w:rPr>
          <w:rFonts w:ascii="Arial" w:eastAsia="Times New Roman" w:hAnsi="Arial" w:cs="Times New Roman"/>
          <w:b/>
          <w:bCs/>
          <w:color w:val="FFFFFF"/>
          <w:sz w:val="96"/>
          <w:szCs w:val="96"/>
        </w:rPr>
        <w:br/>
        <w:t>SCOPE AND SEQUENCE</w:t>
      </w:r>
    </w:p>
    <w:p w:rsidR="005F581E" w:rsidRPr="005F581E" w:rsidRDefault="005F581E" w:rsidP="005F581E">
      <w:pPr>
        <w:shd w:val="clear" w:color="auto" w:fill="FFFFFF"/>
        <w:spacing w:line="240" w:lineRule="auto"/>
        <w:textAlignment w:val="top"/>
        <w:rPr>
          <w:rFonts w:ascii="Arial" w:eastAsia="Times New Roman" w:hAnsi="Arial" w:cs="Times New Roman"/>
          <w:color w:val="4D4D4D"/>
          <w:sz w:val="24"/>
          <w:szCs w:val="24"/>
        </w:rPr>
      </w:pPr>
      <w:r w:rsidRPr="005F581E">
        <w:rPr>
          <w:rFonts w:ascii="Arial" w:eastAsia="Times New Roman" w:hAnsi="Arial" w:cs="Times New Roman"/>
          <w:i/>
          <w:iCs/>
          <w:color w:val="4D4D4D"/>
          <w:sz w:val="24"/>
          <w:szCs w:val="24"/>
        </w:rPr>
        <w:t>Wordsmith</w:t>
      </w:r>
      <w:r w:rsidRPr="005F581E">
        <w:rPr>
          <w:rFonts w:ascii="Arial" w:eastAsia="Times New Roman" w:hAnsi="Arial" w:cs="Times New Roman"/>
          <w:color w:val="4D4D4D"/>
          <w:sz w:val="24"/>
          <w:szCs w:val="24"/>
        </w:rPr>
        <w:t> is written for young people who are just beginning to explore their experiences, feelings and responses. The purpose of the book is to develop confidence in self-expression, first by learning some basic techniques of effective writing, and second by discovering that their own experience contains plenty of material to write about. Some of the topics that </w:t>
      </w:r>
      <w:r w:rsidRPr="005F581E">
        <w:rPr>
          <w:rFonts w:ascii="Arial" w:eastAsia="Times New Roman" w:hAnsi="Arial" w:cs="Times New Roman"/>
          <w:i/>
          <w:iCs/>
          <w:color w:val="4D4D4D"/>
          <w:sz w:val="24"/>
          <w:szCs w:val="24"/>
        </w:rPr>
        <w:t>Wordsmith Apprentice</w:t>
      </w:r>
      <w:r w:rsidRPr="005F581E">
        <w:rPr>
          <w:rFonts w:ascii="Arial" w:eastAsia="Times New Roman" w:hAnsi="Arial" w:cs="Times New Roman"/>
          <w:color w:val="4D4D4D"/>
          <w:sz w:val="24"/>
          <w:szCs w:val="24"/>
        </w:rPr>
        <w:t> touches upon are addressed more systematically here. Parts One and Two contain exercises and short assignments to reinforce the principles taught. In Part Three, the student moves beyond exercises into longer assignments, developed according to an orderly process of thinking, organizing, writing, evaluating, and re-writing. Every chapter includes a "Just Imagine" exercise or assignment, where the student is encouraged to apply what she has just learned to an imaginary situation.</w:t>
      </w:r>
      <w:r w:rsidRPr="005F581E">
        <w:rPr>
          <w:rFonts w:ascii="Arial" w:eastAsia="Times New Roman" w:hAnsi="Arial" w:cs="Times New Roman"/>
          <w:color w:val="4D4D4D"/>
          <w:sz w:val="24"/>
          <w:szCs w:val="24"/>
        </w:rPr>
        <w:br/>
      </w:r>
      <w:r w:rsidRPr="005F581E">
        <w:rPr>
          <w:rFonts w:ascii="Arial" w:eastAsia="Times New Roman" w:hAnsi="Arial" w:cs="Times New Roman"/>
          <w:color w:val="000000"/>
          <w:sz w:val="24"/>
          <w:szCs w:val="24"/>
        </w:rPr>
        <w:t> </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PART ONE: WORD GAMES</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Nouns</w:t>
      </w:r>
      <w:r w:rsidRPr="005F581E">
        <w:rPr>
          <w:rFonts w:ascii="Arial" w:eastAsia="Times New Roman" w:hAnsi="Arial" w:cs="Times New Roman"/>
          <w:color w:val="4D4D4D"/>
          <w:sz w:val="24"/>
          <w:szCs w:val="24"/>
        </w:rPr>
        <w:br/>
        <w:t>Nouns as a major "building block" of language; preferring concrete and specific nouns over general ones; proofreading.</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Verbs</w:t>
      </w:r>
      <w:r w:rsidRPr="005F581E">
        <w:rPr>
          <w:rFonts w:ascii="Arial" w:eastAsia="Times New Roman" w:hAnsi="Arial" w:cs="Times New Roman"/>
          <w:color w:val="4D4D4D"/>
          <w:sz w:val="24"/>
          <w:szCs w:val="24"/>
        </w:rPr>
        <w:br/>
        <w:t>Verbs as the other "building block"; action and linking verbs; preferring strong action verbs over weak or linking verbs; using verbs to show emotion.</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Adverbs</w:t>
      </w:r>
      <w:r w:rsidRPr="005F581E">
        <w:rPr>
          <w:rFonts w:ascii="Arial" w:eastAsia="Times New Roman" w:hAnsi="Arial" w:cs="Times New Roman"/>
          <w:color w:val="4D4D4D"/>
          <w:sz w:val="24"/>
          <w:szCs w:val="24"/>
        </w:rPr>
        <w:br/>
        <w:t>The function of adverbs; preferring strong verbs over weak verb/adverb combinations</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Adjectives</w:t>
      </w:r>
      <w:r w:rsidRPr="005F581E">
        <w:rPr>
          <w:rFonts w:ascii="Arial" w:eastAsia="Times New Roman" w:hAnsi="Arial" w:cs="Times New Roman"/>
          <w:color w:val="4D4D4D"/>
          <w:sz w:val="24"/>
          <w:szCs w:val="24"/>
        </w:rPr>
        <w:br/>
        <w:t>The function and variety of adjectives; the difference between descriptive and qualitative adjectives; over-use of adjectives</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Prepositions</w:t>
      </w:r>
      <w:r w:rsidRPr="005F581E">
        <w:rPr>
          <w:rFonts w:ascii="Arial" w:eastAsia="Times New Roman" w:hAnsi="Arial" w:cs="Times New Roman"/>
          <w:color w:val="4D4D4D"/>
          <w:sz w:val="24"/>
          <w:szCs w:val="24"/>
        </w:rPr>
        <w:br/>
        <w:t>The function of prepositions: to turn nouns into modifiers; the flexibility of prepositional phrases</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Pronouns</w:t>
      </w:r>
      <w:r w:rsidRPr="005F581E">
        <w:rPr>
          <w:rFonts w:ascii="Arial" w:eastAsia="Times New Roman" w:hAnsi="Arial" w:cs="Times New Roman"/>
          <w:color w:val="4D4D4D"/>
          <w:sz w:val="24"/>
          <w:szCs w:val="24"/>
        </w:rPr>
        <w:br/>
        <w:t>How pronouns are used; the pronoun-antecedent connection; avoiding confusion with pronouns</w:t>
      </w:r>
      <w:r w:rsidRPr="005F581E">
        <w:rPr>
          <w:rFonts w:ascii="Arial" w:eastAsia="Times New Roman" w:hAnsi="Arial" w:cs="Times New Roman"/>
          <w:color w:val="4D4D4D"/>
          <w:sz w:val="24"/>
          <w:szCs w:val="24"/>
        </w:rPr>
        <w:br/>
      </w:r>
      <w:r w:rsidRPr="005F581E">
        <w:rPr>
          <w:rFonts w:ascii="Arial" w:eastAsia="Times New Roman" w:hAnsi="Arial" w:cs="Times New Roman"/>
          <w:color w:val="000000"/>
          <w:sz w:val="24"/>
          <w:szCs w:val="24"/>
        </w:rPr>
        <w:t> </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PART TWO: BUILDING STRONGER SENTENCE</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Basic Sentence Structure</w:t>
      </w:r>
      <w:r w:rsidRPr="005F581E">
        <w:rPr>
          <w:rFonts w:ascii="Arial" w:eastAsia="Times New Roman" w:hAnsi="Arial" w:cs="Times New Roman"/>
          <w:color w:val="4D4D4D"/>
          <w:sz w:val="24"/>
          <w:szCs w:val="24"/>
        </w:rPr>
        <w:br/>
        <w:t>Subjects and predicates; fragments</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lastRenderedPageBreak/>
        <w:t>Successful Sentence Construction</w:t>
      </w:r>
      <w:r w:rsidRPr="005F581E">
        <w:rPr>
          <w:rFonts w:ascii="Arial" w:eastAsia="Times New Roman" w:hAnsi="Arial" w:cs="Times New Roman"/>
          <w:color w:val="4D4D4D"/>
          <w:sz w:val="24"/>
          <w:szCs w:val="24"/>
        </w:rPr>
        <w:br/>
        <w:t>Common "weak" constructions and how to avoid them (particularly "it has" and "there is"; sentence transformation techniques; preferring active voice over passive</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Making Connections</w:t>
      </w:r>
      <w:r w:rsidRPr="005F581E">
        <w:rPr>
          <w:rFonts w:ascii="Arial" w:eastAsia="Times New Roman" w:hAnsi="Arial" w:cs="Times New Roman"/>
          <w:color w:val="4D4D4D"/>
          <w:sz w:val="24"/>
          <w:szCs w:val="24"/>
        </w:rPr>
        <w:br/>
        <w:t>Coordinating conjunctions; subordinating conjunctions; semi-colons</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Combinations</w:t>
      </w:r>
      <w:r w:rsidRPr="005F581E">
        <w:rPr>
          <w:rFonts w:ascii="Arial" w:eastAsia="Times New Roman" w:hAnsi="Arial" w:cs="Times New Roman"/>
          <w:color w:val="4D4D4D"/>
          <w:sz w:val="24"/>
          <w:szCs w:val="24"/>
        </w:rPr>
        <w:br/>
        <w:t>Combining sentences through appositives, relative pronouns, relative clauses, participles and participial phrases</w:t>
      </w:r>
      <w:r w:rsidRPr="005F581E">
        <w:rPr>
          <w:rFonts w:ascii="Arial" w:eastAsia="Times New Roman" w:hAnsi="Arial" w:cs="Times New Roman"/>
          <w:color w:val="4D4D4D"/>
          <w:sz w:val="24"/>
          <w:szCs w:val="24"/>
        </w:rPr>
        <w:br/>
      </w:r>
      <w:r w:rsidRPr="005F581E">
        <w:rPr>
          <w:rFonts w:ascii="Arial" w:eastAsia="Times New Roman" w:hAnsi="Arial" w:cs="Times New Roman"/>
          <w:color w:val="000000"/>
          <w:sz w:val="24"/>
          <w:szCs w:val="24"/>
        </w:rPr>
        <w:t> </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PART THREE: </w:t>
      </w:r>
      <w:r w:rsidRPr="005F581E">
        <w:rPr>
          <w:rFonts w:ascii="Arial" w:eastAsia="Times New Roman" w:hAnsi="Arial" w:cs="Times New Roman"/>
          <w:b/>
          <w:bCs/>
          <w:i/>
          <w:iCs/>
          <w:color w:val="4D4D4D"/>
          <w:sz w:val="24"/>
          <w:szCs w:val="24"/>
        </w:rPr>
        <w:t>NOW</w:t>
      </w:r>
      <w:r w:rsidRPr="005F581E">
        <w:rPr>
          <w:rFonts w:ascii="Arial" w:eastAsia="Times New Roman" w:hAnsi="Arial" w:cs="Times New Roman"/>
          <w:b/>
          <w:bCs/>
          <w:color w:val="4D4D4D"/>
          <w:sz w:val="24"/>
          <w:szCs w:val="24"/>
        </w:rPr>
        <w:t> WE'RE WRITING!</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Exploring Sensory Experience</w:t>
      </w:r>
      <w:r w:rsidRPr="005F581E">
        <w:rPr>
          <w:rFonts w:ascii="Arial" w:eastAsia="Times New Roman" w:hAnsi="Arial" w:cs="Times New Roman"/>
          <w:color w:val="4D4D4D"/>
          <w:sz w:val="24"/>
          <w:szCs w:val="24"/>
        </w:rPr>
        <w:br/>
        <w:t>The importance of the senses in connecting writer and reader; writing sensory poems</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Figures of Speech</w:t>
      </w:r>
      <w:r w:rsidRPr="005F581E">
        <w:rPr>
          <w:rFonts w:ascii="Arial" w:eastAsia="Times New Roman" w:hAnsi="Arial" w:cs="Times New Roman"/>
          <w:color w:val="4D4D4D"/>
          <w:sz w:val="24"/>
          <w:szCs w:val="24"/>
        </w:rPr>
        <w:br/>
        <w:t>What similes, metaphors and personifications are; how they are used</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Special Places</w:t>
      </w:r>
      <w:r w:rsidRPr="005F581E">
        <w:rPr>
          <w:rFonts w:ascii="Arial" w:eastAsia="Times New Roman" w:hAnsi="Arial" w:cs="Times New Roman"/>
          <w:color w:val="4D4D4D"/>
          <w:sz w:val="24"/>
          <w:szCs w:val="24"/>
        </w:rPr>
        <w:br/>
        <w:t>The use of sensory impressions in describing a place; first steps in revision</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Describing a Person</w:t>
      </w:r>
      <w:r w:rsidRPr="005F581E">
        <w:rPr>
          <w:rFonts w:ascii="Arial" w:eastAsia="Times New Roman" w:hAnsi="Arial" w:cs="Times New Roman"/>
          <w:color w:val="4D4D4D"/>
          <w:sz w:val="24"/>
          <w:szCs w:val="24"/>
        </w:rPr>
        <w:br/>
        <w:t>"Framing" a person at a particular time and place; descriptions of strangers and of people you know well</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Narrative Writing I - Sequence and Detail</w:t>
      </w:r>
      <w:r w:rsidRPr="005F581E">
        <w:rPr>
          <w:rFonts w:ascii="Arial" w:eastAsia="Times New Roman" w:hAnsi="Arial" w:cs="Times New Roman"/>
          <w:color w:val="4D4D4D"/>
          <w:sz w:val="24"/>
          <w:szCs w:val="24"/>
        </w:rPr>
        <w:br/>
        <w:t>Telling events in order; the use of sensory images and details</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Narrative Writing II - Focus</w:t>
      </w:r>
      <w:r w:rsidRPr="005F581E">
        <w:rPr>
          <w:rFonts w:ascii="Arial" w:eastAsia="Times New Roman" w:hAnsi="Arial" w:cs="Times New Roman"/>
          <w:color w:val="4D4D4D"/>
          <w:sz w:val="24"/>
          <w:szCs w:val="24"/>
        </w:rPr>
        <w:br/>
        <w:t>The importance of narrowing thoughts and impressions to a particular event; finding the focus and holding it; the difference between narrative and summary; writing about personal experiences; advanced revision</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Dialogue</w:t>
      </w:r>
      <w:r w:rsidRPr="005F581E">
        <w:rPr>
          <w:rFonts w:ascii="Arial" w:eastAsia="Times New Roman" w:hAnsi="Arial" w:cs="Times New Roman"/>
          <w:color w:val="4D4D4D"/>
          <w:sz w:val="24"/>
          <w:szCs w:val="24"/>
        </w:rPr>
        <w:br/>
        <w:t>What dialogue and how it is indicated; using dialogue to indicate character traits, add interest, and move the narrative along; speech tags and when to use them; interviews; radio plays</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Point of View</w:t>
      </w:r>
      <w:r w:rsidRPr="005F581E">
        <w:rPr>
          <w:rFonts w:ascii="Arial" w:eastAsia="Times New Roman" w:hAnsi="Arial" w:cs="Times New Roman"/>
          <w:color w:val="4D4D4D"/>
          <w:sz w:val="24"/>
          <w:szCs w:val="24"/>
        </w:rPr>
        <w:br/>
        <w:t>First, second and third person; imagining and including other points of view in personal narratives</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Story</w:t>
      </w:r>
      <w:r w:rsidRPr="005F581E">
        <w:rPr>
          <w:rFonts w:ascii="Arial" w:eastAsia="Times New Roman" w:hAnsi="Arial" w:cs="Times New Roman"/>
          <w:color w:val="4D4D4D"/>
          <w:sz w:val="24"/>
          <w:szCs w:val="24"/>
        </w:rPr>
        <w:br/>
        <w:t>The difference between narrative and plot; basic story structure; re-interpreting personal experience as a story; effective opening sentences and paragraphs</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Final assignment:</w:t>
      </w:r>
      <w:r w:rsidRPr="005F581E">
        <w:rPr>
          <w:rFonts w:ascii="Arial" w:eastAsia="Times New Roman" w:hAnsi="Arial" w:cs="Times New Roman"/>
          <w:color w:val="4D4D4D"/>
          <w:sz w:val="24"/>
          <w:szCs w:val="24"/>
        </w:rPr>
        <w:t> incorporating word choice, strong sentence constructions, effective organization, sensory detail, dialogue, focus, and point of view, shape an incident from your life into a short story.</w:t>
      </w:r>
      <w:r w:rsidRPr="005F581E">
        <w:rPr>
          <w:rFonts w:ascii="Arial" w:eastAsia="Times New Roman" w:hAnsi="Arial" w:cs="Times New Roman"/>
          <w:color w:val="4D4D4D"/>
          <w:sz w:val="24"/>
          <w:szCs w:val="24"/>
        </w:rPr>
        <w:br/>
      </w:r>
      <w:r w:rsidRPr="005F581E">
        <w:rPr>
          <w:rFonts w:ascii="Arial" w:eastAsia="Times New Roman" w:hAnsi="Arial" w:cs="Times New Roman"/>
          <w:b/>
          <w:bCs/>
          <w:color w:val="4D4D4D"/>
          <w:sz w:val="24"/>
          <w:szCs w:val="24"/>
        </w:rPr>
        <w:t>APPENDICES:</w:t>
      </w:r>
      <w:r w:rsidRPr="005F581E">
        <w:rPr>
          <w:rFonts w:ascii="Arial" w:eastAsia="Times New Roman" w:hAnsi="Arial" w:cs="Times New Roman"/>
          <w:color w:val="4D4D4D"/>
          <w:sz w:val="24"/>
          <w:szCs w:val="24"/>
        </w:rPr>
        <w:t> How to Proofread; How to Revise; Action Verb List; Student examples; Four Review Quizzes</w:t>
      </w:r>
    </w:p>
    <w:p w:rsidR="005F581E" w:rsidRDefault="005F581E">
      <w:bookmarkStart w:id="0" w:name="_GoBack"/>
      <w:bookmarkEnd w:id="0"/>
    </w:p>
    <w:sectPr w:rsidR="005F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1E"/>
    <w:rsid w:val="005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A3D3A-8931-4639-90BD-C5E4DC92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0967">
      <w:bodyDiv w:val="1"/>
      <w:marLeft w:val="0"/>
      <w:marRight w:val="0"/>
      <w:marTop w:val="0"/>
      <w:marBottom w:val="0"/>
      <w:divBdr>
        <w:top w:val="none" w:sz="0" w:space="0" w:color="auto"/>
        <w:left w:val="none" w:sz="0" w:space="0" w:color="auto"/>
        <w:bottom w:val="none" w:sz="0" w:space="0" w:color="auto"/>
        <w:right w:val="none" w:sz="0" w:space="0" w:color="auto"/>
      </w:divBdr>
      <w:divsChild>
        <w:div w:id="64377039">
          <w:marLeft w:val="0"/>
          <w:marRight w:val="0"/>
          <w:marTop w:val="0"/>
          <w:marBottom w:val="0"/>
          <w:divBdr>
            <w:top w:val="none" w:sz="0" w:space="0" w:color="auto"/>
            <w:left w:val="none" w:sz="0" w:space="0" w:color="auto"/>
            <w:bottom w:val="none" w:sz="0" w:space="0" w:color="auto"/>
            <w:right w:val="none" w:sz="0" w:space="0" w:color="auto"/>
          </w:divBdr>
          <w:divsChild>
            <w:div w:id="593129500">
              <w:marLeft w:val="0"/>
              <w:marRight w:val="0"/>
              <w:marTop w:val="0"/>
              <w:marBottom w:val="0"/>
              <w:divBdr>
                <w:top w:val="none" w:sz="0" w:space="0" w:color="auto"/>
                <w:left w:val="none" w:sz="0" w:space="0" w:color="auto"/>
                <w:bottom w:val="none" w:sz="0" w:space="0" w:color="auto"/>
                <w:right w:val="none" w:sz="0" w:space="0" w:color="auto"/>
              </w:divBdr>
              <w:divsChild>
                <w:div w:id="1449085161">
                  <w:marLeft w:val="0"/>
                  <w:marRight w:val="0"/>
                  <w:marTop w:val="0"/>
                  <w:marBottom w:val="0"/>
                  <w:divBdr>
                    <w:top w:val="none" w:sz="0" w:space="0" w:color="auto"/>
                    <w:left w:val="none" w:sz="0" w:space="0" w:color="auto"/>
                    <w:bottom w:val="none" w:sz="0" w:space="0" w:color="auto"/>
                    <w:right w:val="none" w:sz="0" w:space="0" w:color="auto"/>
                  </w:divBdr>
                  <w:divsChild>
                    <w:div w:id="254020544">
                      <w:marLeft w:val="0"/>
                      <w:marRight w:val="0"/>
                      <w:marTop w:val="0"/>
                      <w:marBottom w:val="0"/>
                      <w:divBdr>
                        <w:top w:val="none" w:sz="0" w:space="0" w:color="auto"/>
                        <w:left w:val="none" w:sz="0" w:space="0" w:color="auto"/>
                        <w:bottom w:val="none" w:sz="0" w:space="0" w:color="auto"/>
                        <w:right w:val="none" w:sz="0" w:space="0" w:color="auto"/>
                      </w:divBdr>
                      <w:divsChild>
                        <w:div w:id="10890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9503">
          <w:marLeft w:val="0"/>
          <w:marRight w:val="0"/>
          <w:marTop w:val="0"/>
          <w:marBottom w:val="0"/>
          <w:divBdr>
            <w:top w:val="none" w:sz="0" w:space="0" w:color="auto"/>
            <w:left w:val="none" w:sz="0" w:space="0" w:color="auto"/>
            <w:bottom w:val="none" w:sz="0" w:space="0" w:color="auto"/>
            <w:right w:val="none" w:sz="0" w:space="0" w:color="auto"/>
          </w:divBdr>
          <w:divsChild>
            <w:div w:id="1307855567">
              <w:marLeft w:val="0"/>
              <w:marRight w:val="0"/>
              <w:marTop w:val="0"/>
              <w:marBottom w:val="0"/>
              <w:divBdr>
                <w:top w:val="none" w:sz="0" w:space="0" w:color="auto"/>
                <w:left w:val="none" w:sz="0" w:space="0" w:color="auto"/>
                <w:bottom w:val="none" w:sz="0" w:space="0" w:color="auto"/>
                <w:right w:val="none" w:sz="0" w:space="0" w:color="auto"/>
              </w:divBdr>
              <w:divsChild>
                <w:div w:id="1773356903">
                  <w:marLeft w:val="0"/>
                  <w:marRight w:val="0"/>
                  <w:marTop w:val="0"/>
                  <w:marBottom w:val="0"/>
                  <w:divBdr>
                    <w:top w:val="none" w:sz="0" w:space="0" w:color="auto"/>
                    <w:left w:val="none" w:sz="0" w:space="0" w:color="auto"/>
                    <w:bottom w:val="none" w:sz="0" w:space="0" w:color="auto"/>
                    <w:right w:val="none" w:sz="0" w:space="0" w:color="auto"/>
                  </w:divBdr>
                  <w:divsChild>
                    <w:div w:id="2010283233">
                      <w:marLeft w:val="0"/>
                      <w:marRight w:val="0"/>
                      <w:marTop w:val="0"/>
                      <w:marBottom w:val="0"/>
                      <w:divBdr>
                        <w:top w:val="none" w:sz="0" w:space="0" w:color="auto"/>
                        <w:left w:val="none" w:sz="0" w:space="0" w:color="auto"/>
                        <w:bottom w:val="none" w:sz="0" w:space="0" w:color="auto"/>
                        <w:right w:val="none" w:sz="0" w:space="0" w:color="auto"/>
                      </w:divBdr>
                      <w:divsChild>
                        <w:div w:id="1357921547">
                          <w:marLeft w:val="0"/>
                          <w:marRight w:val="0"/>
                          <w:marTop w:val="0"/>
                          <w:marBottom w:val="0"/>
                          <w:divBdr>
                            <w:top w:val="none" w:sz="0" w:space="0" w:color="auto"/>
                            <w:left w:val="none" w:sz="0" w:space="0" w:color="auto"/>
                            <w:bottom w:val="none" w:sz="0" w:space="0" w:color="auto"/>
                            <w:right w:val="none" w:sz="0" w:space="0" w:color="auto"/>
                          </w:divBdr>
                          <w:divsChild>
                            <w:div w:id="1999073710">
                              <w:marLeft w:val="0"/>
                              <w:marRight w:val="0"/>
                              <w:marTop w:val="0"/>
                              <w:marBottom w:val="0"/>
                              <w:divBdr>
                                <w:top w:val="none" w:sz="0" w:space="0" w:color="auto"/>
                                <w:left w:val="none" w:sz="0" w:space="0" w:color="auto"/>
                                <w:bottom w:val="none" w:sz="0" w:space="0" w:color="auto"/>
                                <w:right w:val="none" w:sz="0" w:space="0" w:color="auto"/>
                              </w:divBdr>
                              <w:divsChild>
                                <w:div w:id="997534022">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Neralea Dell</dc:creator>
  <cp:keywords/>
  <dc:description/>
  <cp:lastModifiedBy>Neralea Dell</cp:lastModifiedBy>
  <cp:revision>1</cp:revision>
  <dcterms:created xsi:type="dcterms:W3CDTF">2018-11-12T12:52:00Z</dcterms:created>
  <dcterms:modified xsi:type="dcterms:W3CDTF">2018-11-12T12:53:00Z</dcterms:modified>
</cp:coreProperties>
</file>